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437C" w:rsidRDefault="00B5437C" w:rsidP="00B5437C">
      <w:pPr>
        <w:spacing w:line="480" w:lineRule="auto"/>
        <w:ind w:firstLine="720"/>
        <w:jc w:val="center"/>
        <w:rPr>
          <w:rFonts w:ascii="Times New Roman" w:hAnsi="Times New Roman" w:cs="Times New Roman"/>
          <w:b/>
          <w:sz w:val="24"/>
          <w:szCs w:val="24"/>
        </w:rPr>
      </w:pPr>
      <w:bookmarkStart w:id="0" w:name="_GoBack"/>
      <w:bookmarkEnd w:id="0"/>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Pr="00B5437C" w:rsidRDefault="00B5437C" w:rsidP="00B5437C">
      <w:pPr>
        <w:spacing w:line="480" w:lineRule="auto"/>
        <w:ind w:firstLine="720"/>
        <w:jc w:val="center"/>
        <w:rPr>
          <w:rFonts w:ascii="Times New Roman" w:hAnsi="Times New Roman" w:cs="Times New Roman"/>
          <w:b/>
          <w:sz w:val="24"/>
          <w:szCs w:val="24"/>
        </w:rPr>
      </w:pPr>
      <w:r w:rsidRPr="00B5437C">
        <w:rPr>
          <w:rFonts w:ascii="Times New Roman" w:hAnsi="Times New Roman" w:cs="Times New Roman"/>
          <w:b/>
          <w:sz w:val="24"/>
          <w:szCs w:val="24"/>
        </w:rPr>
        <w:t>Marketing Communication Process</w:t>
      </w:r>
    </w:p>
    <w:p w:rsidR="00B5437C" w:rsidRDefault="00B5437C" w:rsidP="00B5437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Name </w:t>
      </w:r>
    </w:p>
    <w:p w:rsidR="00B5437C" w:rsidRDefault="00B5437C" w:rsidP="00B5437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Institution </w:t>
      </w: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Pr="00B5437C" w:rsidRDefault="00B5437C" w:rsidP="00B5437C">
      <w:pPr>
        <w:spacing w:line="480" w:lineRule="auto"/>
        <w:ind w:firstLine="720"/>
        <w:jc w:val="center"/>
        <w:rPr>
          <w:rFonts w:ascii="Times New Roman" w:hAnsi="Times New Roman" w:cs="Times New Roman"/>
          <w:b/>
          <w:sz w:val="24"/>
          <w:szCs w:val="24"/>
        </w:rPr>
      </w:pPr>
      <w:r w:rsidRPr="00B5437C">
        <w:rPr>
          <w:rFonts w:ascii="Times New Roman" w:hAnsi="Times New Roman" w:cs="Times New Roman"/>
          <w:b/>
          <w:sz w:val="24"/>
          <w:szCs w:val="24"/>
        </w:rPr>
        <w:t>Marketing Communication Process</w:t>
      </w:r>
    </w:p>
    <w:p w:rsidR="00B5437C" w:rsidRPr="00B5437C" w:rsidRDefault="00B5437C" w:rsidP="00B5437C">
      <w:pPr>
        <w:spacing w:line="480" w:lineRule="auto"/>
        <w:ind w:firstLine="720"/>
        <w:rPr>
          <w:rFonts w:ascii="Times New Roman" w:hAnsi="Times New Roman" w:cs="Times New Roman"/>
          <w:sz w:val="24"/>
          <w:szCs w:val="24"/>
        </w:rPr>
      </w:pPr>
      <w:r w:rsidRPr="00B5437C">
        <w:rPr>
          <w:rFonts w:ascii="Times New Roman" w:hAnsi="Times New Roman" w:cs="Times New Roman"/>
          <w:sz w:val="24"/>
          <w:szCs w:val="24"/>
        </w:rPr>
        <w:lastRenderedPageBreak/>
        <w:t xml:space="preserve">The marketing experience, 2By3, used by PepsiCo is the one that is fascinating and captures the attention of the millennial. The marketing experience is a series that revolves around a thirty-year-old couple that is forced to live in one house with carefree twenty-year-old boys (Hart, 2017). The most exciting part of the series is the connection to what current families face like fighting for a remote and arguing over which program to watch. The series is available on YouTube and even on Facebook. </w:t>
      </w:r>
    </w:p>
    <w:p w:rsidR="00B5437C" w:rsidRPr="00B5437C" w:rsidRDefault="00B5437C" w:rsidP="00B5437C">
      <w:pPr>
        <w:spacing w:line="480" w:lineRule="auto"/>
        <w:ind w:firstLine="720"/>
        <w:rPr>
          <w:rFonts w:ascii="Times New Roman" w:hAnsi="Times New Roman" w:cs="Times New Roman"/>
          <w:sz w:val="24"/>
          <w:szCs w:val="24"/>
        </w:rPr>
      </w:pPr>
      <w:r w:rsidRPr="00B5437C">
        <w:rPr>
          <w:rFonts w:ascii="Times New Roman" w:hAnsi="Times New Roman" w:cs="Times New Roman"/>
          <w:sz w:val="24"/>
          <w:szCs w:val="24"/>
        </w:rPr>
        <w:t xml:space="preserve">The elements of a communication process in the series are senders of the message who are the characters in the series (Hart, 2017). Also, the message that is sent is another communication element where many times the millennial in the current urban life fight over T.V remotes and have similar arguments as they live together in urban areas to share rental costs. </w:t>
      </w:r>
    </w:p>
    <w:p w:rsidR="00B5437C" w:rsidRPr="00B5437C" w:rsidRDefault="00B5437C" w:rsidP="00B5437C">
      <w:pPr>
        <w:spacing w:line="480" w:lineRule="auto"/>
        <w:ind w:firstLine="720"/>
        <w:rPr>
          <w:rFonts w:ascii="Times New Roman" w:hAnsi="Times New Roman" w:cs="Times New Roman"/>
          <w:sz w:val="24"/>
          <w:szCs w:val="24"/>
        </w:rPr>
      </w:pPr>
      <w:r w:rsidRPr="00B5437C">
        <w:rPr>
          <w:rFonts w:ascii="Times New Roman" w:hAnsi="Times New Roman" w:cs="Times New Roman"/>
          <w:sz w:val="24"/>
          <w:szCs w:val="24"/>
        </w:rPr>
        <w:t xml:space="preserve">I think the marketing plan used by PepsiCo is very effective. This is because it uses the audio-visual channel that has got so accustomed to the generation millennial. Also, they use platforms like YouTube and FaceBook, platforms that potential buyers use to access information. It is therefore effective since it uses the media that most consumers use. </w:t>
      </w:r>
    </w:p>
    <w:p w:rsidR="00B5437C" w:rsidRPr="00B5437C" w:rsidRDefault="00B5437C" w:rsidP="00B5437C">
      <w:pPr>
        <w:spacing w:line="480" w:lineRule="auto"/>
        <w:ind w:firstLine="720"/>
        <w:rPr>
          <w:rFonts w:ascii="Times New Roman" w:hAnsi="Times New Roman" w:cs="Times New Roman"/>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Default="00B5437C" w:rsidP="00B5437C">
      <w:pPr>
        <w:spacing w:line="480" w:lineRule="auto"/>
        <w:ind w:firstLine="720"/>
        <w:jc w:val="center"/>
        <w:rPr>
          <w:rFonts w:ascii="Times New Roman" w:hAnsi="Times New Roman" w:cs="Times New Roman"/>
          <w:b/>
          <w:sz w:val="24"/>
          <w:szCs w:val="24"/>
        </w:rPr>
      </w:pPr>
    </w:p>
    <w:p w:rsidR="00B5437C" w:rsidRPr="00B5437C" w:rsidRDefault="00B5437C" w:rsidP="00B5437C">
      <w:pPr>
        <w:spacing w:line="480" w:lineRule="auto"/>
        <w:ind w:firstLine="720"/>
        <w:jc w:val="center"/>
        <w:rPr>
          <w:rFonts w:ascii="Times New Roman" w:hAnsi="Times New Roman" w:cs="Times New Roman"/>
          <w:b/>
          <w:sz w:val="24"/>
          <w:szCs w:val="24"/>
        </w:rPr>
      </w:pPr>
      <w:r w:rsidRPr="00B5437C">
        <w:rPr>
          <w:rFonts w:ascii="Times New Roman" w:hAnsi="Times New Roman" w:cs="Times New Roman"/>
          <w:b/>
          <w:sz w:val="24"/>
          <w:szCs w:val="24"/>
        </w:rPr>
        <w:t>References</w:t>
      </w:r>
    </w:p>
    <w:p w:rsidR="001A2161" w:rsidRPr="00B5437C" w:rsidRDefault="00B5437C" w:rsidP="00B5437C">
      <w:pPr>
        <w:spacing w:line="480" w:lineRule="auto"/>
        <w:ind w:left="720" w:hanging="720"/>
        <w:rPr>
          <w:rFonts w:ascii="Times New Roman" w:hAnsi="Times New Roman" w:cs="Times New Roman"/>
          <w:sz w:val="24"/>
          <w:szCs w:val="24"/>
        </w:rPr>
      </w:pPr>
      <w:r w:rsidRPr="00B5437C">
        <w:rPr>
          <w:rFonts w:ascii="Times New Roman" w:hAnsi="Times New Roman" w:cs="Times New Roman"/>
          <w:sz w:val="24"/>
          <w:szCs w:val="24"/>
        </w:rPr>
        <w:lastRenderedPageBreak/>
        <w:t>Hart, S. (2017). English Exposed: Common Mistakes Made by Chinese Speakers. Hong Kong University Press.</w:t>
      </w:r>
    </w:p>
    <w:sectPr w:rsidR="001A2161" w:rsidRPr="00B5437C" w:rsidSect="00B543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437C" w:rsidRDefault="00B5437C" w:rsidP="00B5437C">
      <w:pPr>
        <w:spacing w:after="0" w:line="240" w:lineRule="auto"/>
      </w:pPr>
      <w:r>
        <w:separator/>
      </w:r>
    </w:p>
  </w:endnote>
  <w:endnote w:type="continuationSeparator" w:id="0">
    <w:p w:rsidR="00B5437C" w:rsidRDefault="00B5437C" w:rsidP="00B54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437C" w:rsidRDefault="00B5437C" w:rsidP="00B5437C">
      <w:pPr>
        <w:spacing w:after="0" w:line="240" w:lineRule="auto"/>
      </w:pPr>
      <w:r>
        <w:separator/>
      </w:r>
    </w:p>
  </w:footnote>
  <w:footnote w:type="continuationSeparator" w:id="0">
    <w:p w:rsidR="00B5437C" w:rsidRDefault="00B5437C" w:rsidP="00B54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82273526"/>
      <w:docPartObj>
        <w:docPartGallery w:val="Page Numbers (Top of Page)"/>
        <w:docPartUnique/>
      </w:docPartObj>
    </w:sdtPr>
    <w:sdtEndPr>
      <w:rPr>
        <w:rFonts w:asciiTheme="minorHAnsi" w:hAnsiTheme="minorHAnsi" w:cstheme="minorBidi"/>
        <w:noProof/>
        <w:sz w:val="22"/>
        <w:szCs w:val="22"/>
      </w:rPr>
    </w:sdtEndPr>
    <w:sdtContent>
      <w:p w:rsidR="00B5437C" w:rsidRDefault="00B5437C">
        <w:pPr>
          <w:pStyle w:val="Header"/>
          <w:jc w:val="right"/>
        </w:pPr>
        <w:r w:rsidRPr="00B5437C">
          <w:rPr>
            <w:rFonts w:ascii="Times New Roman" w:hAnsi="Times New Roman" w:cs="Times New Roman"/>
            <w:sz w:val="24"/>
            <w:szCs w:val="24"/>
          </w:rPr>
          <w:t>MARKETING COMMUNICATION PLANS</w:t>
        </w:r>
        <w:r>
          <w:rPr>
            <w:rFonts w:ascii="Times New Roman" w:hAnsi="Times New Roman" w:cs="Times New Roman"/>
            <w:sz w:val="24"/>
            <w:szCs w:val="24"/>
          </w:rPr>
          <w:t xml:space="preserve">                                                                                </w:t>
        </w:r>
        <w:r w:rsidRPr="00B5437C">
          <w:rPr>
            <w:rFonts w:ascii="Times New Roman" w:hAnsi="Times New Roman" w:cs="Times New Roman"/>
            <w:sz w:val="24"/>
            <w:szCs w:val="24"/>
          </w:rPr>
          <w:fldChar w:fldCharType="begin"/>
        </w:r>
        <w:r w:rsidRPr="00B5437C">
          <w:rPr>
            <w:rFonts w:ascii="Times New Roman" w:hAnsi="Times New Roman" w:cs="Times New Roman"/>
            <w:sz w:val="24"/>
            <w:szCs w:val="24"/>
          </w:rPr>
          <w:instrText xml:space="preserve"> PAGE   \* MERGEFORMAT </w:instrText>
        </w:r>
        <w:r w:rsidRPr="00B5437C">
          <w:rPr>
            <w:rFonts w:ascii="Times New Roman" w:hAnsi="Times New Roman" w:cs="Times New Roman"/>
            <w:sz w:val="24"/>
            <w:szCs w:val="24"/>
          </w:rPr>
          <w:fldChar w:fldCharType="separate"/>
        </w:r>
        <w:r>
          <w:rPr>
            <w:rFonts w:ascii="Times New Roman" w:hAnsi="Times New Roman" w:cs="Times New Roman"/>
            <w:noProof/>
            <w:sz w:val="24"/>
            <w:szCs w:val="24"/>
          </w:rPr>
          <w:t>2</w:t>
        </w:r>
        <w:r w:rsidRPr="00B5437C">
          <w:rPr>
            <w:rFonts w:ascii="Times New Roman" w:hAnsi="Times New Roman" w:cs="Times New Roman"/>
            <w:noProof/>
            <w:sz w:val="24"/>
            <w:szCs w:val="24"/>
          </w:rPr>
          <w:fldChar w:fldCharType="end"/>
        </w:r>
      </w:p>
    </w:sdtContent>
  </w:sdt>
  <w:p w:rsidR="00B5437C" w:rsidRDefault="00B543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37C" w:rsidRPr="00B5437C" w:rsidRDefault="00B5437C">
    <w:pPr>
      <w:pStyle w:val="Header"/>
      <w:jc w:val="right"/>
      <w:rPr>
        <w:rFonts w:ascii="Times New Roman" w:hAnsi="Times New Roman" w:cs="Times New Roman"/>
        <w:sz w:val="24"/>
        <w:szCs w:val="24"/>
      </w:rPr>
    </w:pPr>
    <w:r w:rsidRPr="00B5437C">
      <w:rPr>
        <w:rFonts w:ascii="Times New Roman" w:hAnsi="Times New Roman" w:cs="Times New Roman"/>
        <w:sz w:val="24"/>
        <w:szCs w:val="24"/>
      </w:rPr>
      <w:t>Running Head:</w:t>
    </w:r>
    <w:sdt>
      <w:sdtPr>
        <w:rPr>
          <w:rFonts w:ascii="Times New Roman" w:hAnsi="Times New Roman" w:cs="Times New Roman"/>
          <w:sz w:val="24"/>
          <w:szCs w:val="24"/>
        </w:rPr>
        <w:id w:val="-690763650"/>
        <w:docPartObj>
          <w:docPartGallery w:val="Page Numbers (Top of Page)"/>
          <w:docPartUnique/>
        </w:docPartObj>
      </w:sdtPr>
      <w:sdtEndPr>
        <w:rPr>
          <w:noProof/>
        </w:rPr>
      </w:sdtEndPr>
      <w:sdtContent>
        <w:r w:rsidRPr="00B5437C">
          <w:rPr>
            <w:rFonts w:ascii="Times New Roman" w:hAnsi="Times New Roman" w:cs="Times New Roman"/>
            <w:sz w:val="24"/>
            <w:szCs w:val="24"/>
          </w:rPr>
          <w:t xml:space="preserve"> MARKETING COMMUNICATION PLANS</w:t>
        </w:r>
        <w:r>
          <w:rPr>
            <w:rFonts w:ascii="Times New Roman" w:hAnsi="Times New Roman" w:cs="Times New Roman"/>
            <w:sz w:val="24"/>
            <w:szCs w:val="24"/>
          </w:rPr>
          <w:t xml:space="preserve">                                                       </w:t>
        </w:r>
        <w:r w:rsidRPr="00B5437C">
          <w:rPr>
            <w:rFonts w:ascii="Times New Roman" w:hAnsi="Times New Roman" w:cs="Times New Roman"/>
            <w:sz w:val="24"/>
            <w:szCs w:val="24"/>
          </w:rPr>
          <w:fldChar w:fldCharType="begin"/>
        </w:r>
        <w:r w:rsidRPr="00B5437C">
          <w:rPr>
            <w:rFonts w:ascii="Times New Roman" w:hAnsi="Times New Roman" w:cs="Times New Roman"/>
            <w:sz w:val="24"/>
            <w:szCs w:val="24"/>
          </w:rPr>
          <w:instrText xml:space="preserve"> PAGE   \* MERGEFORMAT </w:instrText>
        </w:r>
        <w:r w:rsidRPr="00B5437C">
          <w:rPr>
            <w:rFonts w:ascii="Times New Roman" w:hAnsi="Times New Roman" w:cs="Times New Roman"/>
            <w:sz w:val="24"/>
            <w:szCs w:val="24"/>
          </w:rPr>
          <w:fldChar w:fldCharType="separate"/>
        </w:r>
        <w:r>
          <w:rPr>
            <w:rFonts w:ascii="Times New Roman" w:hAnsi="Times New Roman" w:cs="Times New Roman"/>
            <w:noProof/>
            <w:sz w:val="24"/>
            <w:szCs w:val="24"/>
          </w:rPr>
          <w:t>1</w:t>
        </w:r>
        <w:r w:rsidRPr="00B5437C">
          <w:rPr>
            <w:rFonts w:ascii="Times New Roman" w:hAnsi="Times New Roman" w:cs="Times New Roman"/>
            <w:noProof/>
            <w:sz w:val="24"/>
            <w:szCs w:val="24"/>
          </w:rPr>
          <w:fldChar w:fldCharType="end"/>
        </w:r>
      </w:sdtContent>
    </w:sdt>
  </w:p>
  <w:p w:rsidR="00B5437C" w:rsidRDefault="00B543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2161"/>
    <w:rsid w:val="001A2161"/>
    <w:rsid w:val="00216414"/>
    <w:rsid w:val="004128D7"/>
    <w:rsid w:val="00AD53BF"/>
    <w:rsid w:val="00B54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3AD980F-2159-1841-A931-8D6031829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37C"/>
  </w:style>
  <w:style w:type="paragraph" w:styleId="Footer">
    <w:name w:val="footer"/>
    <w:basedOn w:val="Normal"/>
    <w:link w:val="FooterChar"/>
    <w:uiPriority w:val="99"/>
    <w:unhideWhenUsed/>
    <w:rsid w:val="00B54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Vincent Katithi</cp:lastModifiedBy>
  <cp:revision>2</cp:revision>
  <dcterms:created xsi:type="dcterms:W3CDTF">2018-03-05T07:05:00Z</dcterms:created>
  <dcterms:modified xsi:type="dcterms:W3CDTF">2018-03-05T07:05:00Z</dcterms:modified>
</cp:coreProperties>
</file>